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7005" w14:textId="77777777" w:rsidR="00C30211" w:rsidRPr="004F6054" w:rsidRDefault="00C30211">
      <w:pPr>
        <w:pStyle w:val="ConsPlusTitle"/>
        <w:jc w:val="center"/>
        <w:outlineLvl w:val="0"/>
        <w:rPr>
          <w:color w:val="000000" w:themeColor="text1"/>
        </w:rPr>
      </w:pPr>
      <w:r w:rsidRPr="004F6054">
        <w:rPr>
          <w:color w:val="000000" w:themeColor="text1"/>
        </w:rPr>
        <w:t>РОМНЕНСКИЙ РАЙОН</w:t>
      </w:r>
    </w:p>
    <w:p w14:paraId="223E2637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</w:p>
    <w:p w14:paraId="454CE0E0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РЕШЕНИЕ</w:t>
      </w:r>
    </w:p>
    <w:p w14:paraId="315BC37F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</w:p>
    <w:p w14:paraId="2867BBFA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О ПРИНЯТИИ ПОЛОЖЕНИЯ "О ЕДИНОМ НАЛОГЕ НА ВМЕНЕННЫЙ ДОХОД</w:t>
      </w:r>
    </w:p>
    <w:p w14:paraId="2EA31B52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ДЛЯ ОТДЕЛЬНЫХ ВИДОВ ДЕЯТЕЛЬНОСТИ НА ТЕРРИТОРИИ</w:t>
      </w:r>
    </w:p>
    <w:p w14:paraId="425BE6CA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РОМНЕНСКОГО РАЙОНА"</w:t>
      </w:r>
    </w:p>
    <w:p w14:paraId="5AB1B098" w14:textId="77777777" w:rsidR="00C30211" w:rsidRPr="004F6054" w:rsidRDefault="00C30211">
      <w:pPr>
        <w:pStyle w:val="ConsPlusNormal"/>
        <w:jc w:val="center"/>
        <w:rPr>
          <w:color w:val="000000" w:themeColor="text1"/>
        </w:rPr>
      </w:pPr>
    </w:p>
    <w:p w14:paraId="6DD08F8F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Принято</w:t>
      </w:r>
    </w:p>
    <w:p w14:paraId="752040B4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proofErr w:type="spellStart"/>
      <w:r w:rsidRPr="004F6054">
        <w:rPr>
          <w:color w:val="000000" w:themeColor="text1"/>
        </w:rPr>
        <w:t>Ромненским</w:t>
      </w:r>
      <w:proofErr w:type="spellEnd"/>
    </w:p>
    <w:p w14:paraId="715F3EFC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районным Советом</w:t>
      </w:r>
    </w:p>
    <w:p w14:paraId="6E0044A7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народных депутатов</w:t>
      </w:r>
    </w:p>
    <w:p w14:paraId="1B56A54B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15 декабря 2015 года</w:t>
      </w:r>
    </w:p>
    <w:p w14:paraId="660FF401" w14:textId="77777777" w:rsidR="00C30211" w:rsidRPr="004F6054" w:rsidRDefault="00C30211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6054" w:rsidRPr="004F6054" w14:paraId="6A098E7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D10A854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Список изменяющих документов</w:t>
            </w:r>
          </w:p>
          <w:p w14:paraId="53164973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4F6054">
              <w:rPr>
                <w:color w:val="000000" w:themeColor="text1"/>
              </w:rPr>
              <w:t>Ромненского</w:t>
            </w:r>
            <w:proofErr w:type="spellEnd"/>
            <w:r w:rsidRPr="004F6054">
              <w:rPr>
                <w:color w:val="000000" w:themeColor="text1"/>
              </w:rPr>
              <w:t xml:space="preserve"> районного Совета</w:t>
            </w:r>
          </w:p>
          <w:p w14:paraId="190C9DB1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народных депутатов от 22.02.2017 </w:t>
            </w:r>
            <w:hyperlink r:id="rId4" w:history="1">
              <w:r w:rsidRPr="004F6054">
                <w:rPr>
                  <w:color w:val="000000" w:themeColor="text1"/>
                </w:rPr>
                <w:t>N 8</w:t>
              </w:r>
            </w:hyperlink>
            <w:r w:rsidRPr="004F6054">
              <w:rPr>
                <w:color w:val="000000" w:themeColor="text1"/>
              </w:rPr>
              <w:t>,</w:t>
            </w:r>
          </w:p>
          <w:p w14:paraId="140A4BC5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от 22.04.2020 </w:t>
            </w:r>
            <w:hyperlink r:id="rId5" w:history="1">
              <w:r w:rsidRPr="004F6054">
                <w:rPr>
                  <w:color w:val="000000" w:themeColor="text1"/>
                </w:rPr>
                <w:t>N 7</w:t>
              </w:r>
            </w:hyperlink>
            <w:r w:rsidRPr="004F6054">
              <w:rPr>
                <w:color w:val="000000" w:themeColor="text1"/>
              </w:rPr>
              <w:t>)</w:t>
            </w:r>
          </w:p>
        </w:tc>
      </w:tr>
    </w:tbl>
    <w:p w14:paraId="0BAA8901" w14:textId="77777777" w:rsidR="00C30211" w:rsidRPr="004F6054" w:rsidRDefault="00C30211">
      <w:pPr>
        <w:pStyle w:val="ConsPlusNormal"/>
        <w:jc w:val="center"/>
        <w:rPr>
          <w:color w:val="000000" w:themeColor="text1"/>
        </w:rPr>
      </w:pPr>
    </w:p>
    <w:p w14:paraId="285699D2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1. Принять </w:t>
      </w:r>
      <w:hyperlink w:anchor="P41" w:history="1">
        <w:r w:rsidRPr="004F6054">
          <w:rPr>
            <w:color w:val="000000" w:themeColor="text1"/>
          </w:rPr>
          <w:t>положение</w:t>
        </w:r>
      </w:hyperlink>
      <w:r w:rsidRPr="004F6054">
        <w:rPr>
          <w:color w:val="000000" w:themeColor="text1"/>
        </w:rPr>
        <w:t xml:space="preserve"> "О едином налоге на вмененный доход для отдельных видов деятельности на территории </w:t>
      </w:r>
      <w:proofErr w:type="spellStart"/>
      <w:r w:rsidRPr="004F6054">
        <w:rPr>
          <w:color w:val="000000" w:themeColor="text1"/>
        </w:rPr>
        <w:t>Ромненского</w:t>
      </w:r>
      <w:proofErr w:type="spellEnd"/>
      <w:r w:rsidRPr="004F6054">
        <w:rPr>
          <w:color w:val="000000" w:themeColor="text1"/>
        </w:rPr>
        <w:t xml:space="preserve"> района".</w:t>
      </w:r>
    </w:p>
    <w:p w14:paraId="1D57D872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2. Решение </w:t>
      </w:r>
      <w:proofErr w:type="spellStart"/>
      <w:r w:rsidRPr="004F6054">
        <w:rPr>
          <w:color w:val="000000" w:themeColor="text1"/>
        </w:rPr>
        <w:t>Ромненского</w:t>
      </w:r>
      <w:proofErr w:type="spellEnd"/>
      <w:r w:rsidRPr="004F6054">
        <w:rPr>
          <w:color w:val="000000" w:themeColor="text1"/>
        </w:rPr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4F6054">
        <w:rPr>
          <w:color w:val="000000" w:themeColor="text1"/>
        </w:rPr>
        <w:t>Ромненского</w:t>
      </w:r>
      <w:proofErr w:type="spellEnd"/>
      <w:r w:rsidRPr="004F6054">
        <w:rPr>
          <w:color w:val="000000" w:themeColor="text1"/>
        </w:rPr>
        <w:t xml:space="preserve"> района" от 31 октября 2005 г. N 16/177 с изменениями от 4 июля 2006 г. N 25/254, от 2 апреля 2008 г. N 2/6, от 24 ноября 2010 г. N 118, от 20 ноября 2014 г. N 28 с момента вступления в силу данного решения считать утратившим силу.</w:t>
      </w:r>
    </w:p>
    <w:p w14:paraId="4E174802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3. Настоящее решение вступает в законную силу со дня официального опубликования.</w:t>
      </w:r>
    </w:p>
    <w:p w14:paraId="6E325036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1B3C1F81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Глава</w:t>
      </w:r>
    </w:p>
    <w:p w14:paraId="6C916350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proofErr w:type="spellStart"/>
      <w:r w:rsidRPr="004F6054">
        <w:rPr>
          <w:color w:val="000000" w:themeColor="text1"/>
        </w:rPr>
        <w:t>Ромненского</w:t>
      </w:r>
      <w:proofErr w:type="spellEnd"/>
      <w:r w:rsidRPr="004F6054">
        <w:rPr>
          <w:color w:val="000000" w:themeColor="text1"/>
        </w:rPr>
        <w:t xml:space="preserve"> района</w:t>
      </w:r>
    </w:p>
    <w:p w14:paraId="209BF0E5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В.П.ВЕЛЬДЯЙКИН</w:t>
      </w:r>
    </w:p>
    <w:p w14:paraId="19754C59" w14:textId="77777777" w:rsidR="00C30211" w:rsidRPr="004F6054" w:rsidRDefault="00C30211">
      <w:pPr>
        <w:pStyle w:val="ConsPlusNormal"/>
        <w:rPr>
          <w:color w:val="000000" w:themeColor="text1"/>
        </w:rPr>
      </w:pPr>
      <w:r w:rsidRPr="004F6054">
        <w:rPr>
          <w:color w:val="000000" w:themeColor="text1"/>
        </w:rPr>
        <w:t>с. Ромны</w:t>
      </w:r>
    </w:p>
    <w:p w14:paraId="43FEACED" w14:textId="77777777" w:rsidR="00C30211" w:rsidRPr="004F6054" w:rsidRDefault="00C30211">
      <w:pPr>
        <w:pStyle w:val="ConsPlusNormal"/>
        <w:spacing w:before="220"/>
        <w:rPr>
          <w:color w:val="000000" w:themeColor="text1"/>
        </w:rPr>
      </w:pPr>
      <w:r w:rsidRPr="004F6054">
        <w:rPr>
          <w:color w:val="000000" w:themeColor="text1"/>
        </w:rPr>
        <w:t>16 декабря 2015 года</w:t>
      </w:r>
    </w:p>
    <w:p w14:paraId="1C3CDB96" w14:textId="77777777" w:rsidR="00C30211" w:rsidRPr="004F6054" w:rsidRDefault="00C30211">
      <w:pPr>
        <w:pStyle w:val="ConsPlusNormal"/>
        <w:spacing w:before="220"/>
        <w:rPr>
          <w:color w:val="000000" w:themeColor="text1"/>
        </w:rPr>
      </w:pPr>
      <w:r w:rsidRPr="004F6054">
        <w:rPr>
          <w:color w:val="000000" w:themeColor="text1"/>
        </w:rPr>
        <w:t>N 34</w:t>
      </w:r>
    </w:p>
    <w:p w14:paraId="65C0DB03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29EF3E8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16FFE1C0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71844DC0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7BA7B821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C4FD414" w14:textId="77777777" w:rsidR="00C30211" w:rsidRPr="004F6054" w:rsidRDefault="00C30211">
      <w:pPr>
        <w:pStyle w:val="ConsPlusNormal"/>
        <w:jc w:val="right"/>
        <w:outlineLvl w:val="0"/>
        <w:rPr>
          <w:color w:val="000000" w:themeColor="text1"/>
        </w:rPr>
      </w:pPr>
      <w:r w:rsidRPr="004F6054">
        <w:rPr>
          <w:color w:val="000000" w:themeColor="text1"/>
        </w:rPr>
        <w:t>Приложение N 1</w:t>
      </w:r>
    </w:p>
    <w:p w14:paraId="4D87FA7A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к решению</w:t>
      </w:r>
    </w:p>
    <w:p w14:paraId="74A0F3DB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proofErr w:type="spellStart"/>
      <w:r w:rsidRPr="004F6054">
        <w:rPr>
          <w:color w:val="000000" w:themeColor="text1"/>
        </w:rPr>
        <w:t>Ромненского</w:t>
      </w:r>
      <w:proofErr w:type="spellEnd"/>
    </w:p>
    <w:p w14:paraId="5DB81B15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районного Совета</w:t>
      </w:r>
    </w:p>
    <w:p w14:paraId="7AF3DEA6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народных депутатов</w:t>
      </w:r>
    </w:p>
    <w:p w14:paraId="78B18754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от 16 декабря 2015 г. N 34</w:t>
      </w:r>
    </w:p>
    <w:p w14:paraId="4DA199A0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4B8F6F8F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bookmarkStart w:id="0" w:name="P41"/>
      <w:bookmarkEnd w:id="0"/>
      <w:r w:rsidRPr="004F6054">
        <w:rPr>
          <w:color w:val="000000" w:themeColor="text1"/>
        </w:rPr>
        <w:t>ПОЛОЖЕНИЕ</w:t>
      </w:r>
    </w:p>
    <w:p w14:paraId="58B79205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О ЕДИНОМ НАЛОГЕ НА ВМЕНЕННЫЙ ДОХОД ДЛЯ ОТДЕЛЬНЫХ ВИДОВ</w:t>
      </w:r>
    </w:p>
    <w:p w14:paraId="1569B830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ДЕЯТЕЛЬНОСТИ НА ТЕРРИТОРИИ РОМНЕНСКОГО РАЙОНА</w:t>
      </w:r>
    </w:p>
    <w:p w14:paraId="13CBD245" w14:textId="77777777" w:rsidR="00C30211" w:rsidRPr="004F6054" w:rsidRDefault="00C30211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6054" w:rsidRPr="004F6054" w14:paraId="3A9A2DF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D4E69D3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lastRenderedPageBreak/>
              <w:t>Список изменяющих документов</w:t>
            </w:r>
          </w:p>
          <w:p w14:paraId="143E8571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4F6054">
              <w:rPr>
                <w:color w:val="000000" w:themeColor="text1"/>
              </w:rPr>
              <w:t>Ромненского</w:t>
            </w:r>
            <w:proofErr w:type="spellEnd"/>
            <w:r w:rsidRPr="004F6054">
              <w:rPr>
                <w:color w:val="000000" w:themeColor="text1"/>
              </w:rPr>
              <w:t xml:space="preserve"> районного Совета</w:t>
            </w:r>
          </w:p>
          <w:p w14:paraId="3D9205F6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народных депутатов от 22.02.2017 </w:t>
            </w:r>
            <w:hyperlink r:id="rId6" w:history="1">
              <w:r w:rsidRPr="004F6054">
                <w:rPr>
                  <w:color w:val="000000" w:themeColor="text1"/>
                </w:rPr>
                <w:t>N 8</w:t>
              </w:r>
            </w:hyperlink>
            <w:r w:rsidRPr="004F6054">
              <w:rPr>
                <w:color w:val="000000" w:themeColor="text1"/>
              </w:rPr>
              <w:t>,</w:t>
            </w:r>
          </w:p>
          <w:p w14:paraId="25FB73E7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от 22.04.2020 </w:t>
            </w:r>
            <w:hyperlink r:id="rId7" w:history="1">
              <w:r w:rsidRPr="004F6054">
                <w:rPr>
                  <w:color w:val="000000" w:themeColor="text1"/>
                </w:rPr>
                <w:t>N 7</w:t>
              </w:r>
            </w:hyperlink>
            <w:r w:rsidRPr="004F6054">
              <w:rPr>
                <w:color w:val="000000" w:themeColor="text1"/>
              </w:rPr>
              <w:t>)</w:t>
            </w:r>
          </w:p>
        </w:tc>
      </w:tr>
    </w:tbl>
    <w:p w14:paraId="47E2871E" w14:textId="77777777" w:rsidR="00C30211" w:rsidRPr="004F6054" w:rsidRDefault="00C30211">
      <w:pPr>
        <w:pStyle w:val="ConsPlusNormal"/>
        <w:jc w:val="center"/>
        <w:rPr>
          <w:color w:val="000000" w:themeColor="text1"/>
        </w:rPr>
      </w:pPr>
    </w:p>
    <w:p w14:paraId="586665AF" w14:textId="77777777" w:rsidR="00C30211" w:rsidRPr="004F6054" w:rsidRDefault="00C30211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4F6054">
        <w:rPr>
          <w:color w:val="000000" w:themeColor="text1"/>
        </w:rPr>
        <w:t>Статья 1. Общие положения</w:t>
      </w:r>
    </w:p>
    <w:p w14:paraId="6B57D7F8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2405266D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Настоящим Положением и </w:t>
      </w:r>
      <w:hyperlink r:id="rId8" w:history="1">
        <w:r w:rsidRPr="004F6054">
          <w:rPr>
            <w:color w:val="000000" w:themeColor="text1"/>
          </w:rPr>
          <w:t>главой 26.3</w:t>
        </w:r>
      </w:hyperlink>
      <w:r w:rsidRPr="004F6054">
        <w:rPr>
          <w:color w:val="000000" w:themeColor="text1"/>
        </w:rPr>
        <w:t xml:space="preserve"> Налогового кодекса РФ устанавливается и вводится в действие налог на вмененный доход для отдельных видов деятельности, обязательный к уплате на территории </w:t>
      </w:r>
      <w:proofErr w:type="spellStart"/>
      <w:r w:rsidRPr="004F6054">
        <w:rPr>
          <w:color w:val="000000" w:themeColor="text1"/>
        </w:rPr>
        <w:t>Ромненского</w:t>
      </w:r>
      <w:proofErr w:type="spellEnd"/>
      <w:r w:rsidRPr="004F6054">
        <w:rPr>
          <w:color w:val="000000" w:themeColor="text1"/>
        </w:rPr>
        <w:t xml:space="preserve"> района, определяются виды предпринимательской деятельности, в отношении которых вводится система налогообложения в виде единого налога на вмененный доход, и значения коэффициента К</w:t>
      </w:r>
      <w:r w:rsidRPr="004F6054">
        <w:rPr>
          <w:color w:val="000000" w:themeColor="text1"/>
          <w:vertAlign w:val="subscript"/>
        </w:rPr>
        <w:t>2</w:t>
      </w:r>
      <w:r w:rsidRPr="004F6054">
        <w:rPr>
          <w:color w:val="000000" w:themeColor="text1"/>
        </w:rPr>
        <w:t>.</w:t>
      </w:r>
    </w:p>
    <w:p w14:paraId="749FFBA3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8858677" w14:textId="77777777" w:rsidR="00C30211" w:rsidRPr="004F6054" w:rsidRDefault="00C30211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4F6054">
        <w:rPr>
          <w:color w:val="000000" w:themeColor="text1"/>
        </w:rPr>
        <w:t>Статья 2. Виды предпринимательской деятельности, в отношении которых применяется система налогообложения в виде единого налога на вмененный доход</w:t>
      </w:r>
    </w:p>
    <w:p w14:paraId="75844C95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F7AE9A9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5962EA36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1) оказания бытовых услуг, их групп, подгрупп, видов и (или) отдельных видов бытовых услуг, классифицируемых в соответствии с Общероссийским классификатором услуг населению;</w:t>
      </w:r>
    </w:p>
    <w:p w14:paraId="42BFF029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2) оказания ветеринарных услуг;</w:t>
      </w:r>
    </w:p>
    <w:p w14:paraId="586D26DD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14:paraId="6E78E18C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14:paraId="2E719BF7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57791FFB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14:paraId="5CCCC470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14:paraId="3698D7E0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14:paraId="209E8864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9) оказания услуг общественного питания, осуществляемых через объекты организации </w:t>
      </w:r>
      <w:r w:rsidRPr="004F6054">
        <w:rPr>
          <w:color w:val="000000" w:themeColor="text1"/>
        </w:rPr>
        <w:lastRenderedPageBreak/>
        <w:t>общественного питания, не имеющие зала обслуживания посетителей;</w:t>
      </w:r>
    </w:p>
    <w:p w14:paraId="7CE319E6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14:paraId="2F6587E3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14:paraId="651AE8B4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545E280B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3B3301FE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2EE03881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AE46E6C" w14:textId="77777777" w:rsidR="00C30211" w:rsidRPr="004F6054" w:rsidRDefault="00C30211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4F6054">
        <w:rPr>
          <w:color w:val="000000" w:themeColor="text1"/>
        </w:rPr>
        <w:t>Статья 3. Значение корректирующего коэффициента К</w:t>
      </w:r>
      <w:r w:rsidRPr="004F6054">
        <w:rPr>
          <w:color w:val="000000" w:themeColor="text1"/>
          <w:vertAlign w:val="subscript"/>
        </w:rPr>
        <w:t>2</w:t>
      </w:r>
      <w:r w:rsidRPr="004F6054">
        <w:rPr>
          <w:color w:val="000000" w:themeColor="text1"/>
        </w:rPr>
        <w:t>, учитывающего особенности ведения предпринимательской деятельности</w:t>
      </w:r>
    </w:p>
    <w:p w14:paraId="586D22F7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DE32FC6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Корректирующие коэффициенты базовой доходности - коэффициенты, показывающие степень влияния того или иного условия на результат предпринимательской деятельности, облагаемой единым налогом, а именно:</w:t>
      </w:r>
    </w:p>
    <w:p w14:paraId="3FACBB29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К</w:t>
      </w:r>
      <w:r w:rsidRPr="004F6054">
        <w:rPr>
          <w:color w:val="000000" w:themeColor="text1"/>
          <w:vertAlign w:val="subscript"/>
        </w:rPr>
        <w:t>2</w:t>
      </w:r>
      <w:r w:rsidRPr="004F6054">
        <w:rPr>
          <w:color w:val="000000" w:themeColor="text1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14:paraId="6094F407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Значение корректирующего коэффициента К</w:t>
      </w:r>
      <w:r w:rsidRPr="004F6054">
        <w:rPr>
          <w:color w:val="000000" w:themeColor="text1"/>
          <w:vertAlign w:val="subscript"/>
        </w:rPr>
        <w:t>2</w:t>
      </w:r>
      <w:r w:rsidRPr="004F6054">
        <w:rPr>
          <w:color w:val="000000" w:themeColor="text1"/>
        </w:rPr>
        <w:t xml:space="preserve"> определяется по формуле:</w:t>
      </w:r>
    </w:p>
    <w:p w14:paraId="4D628C1B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58A5C04C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К</w:t>
      </w:r>
      <w:r w:rsidRPr="004F6054">
        <w:rPr>
          <w:color w:val="000000" w:themeColor="text1"/>
          <w:vertAlign w:val="subscript"/>
        </w:rPr>
        <w:t>2</w:t>
      </w:r>
      <w:r w:rsidRPr="004F6054">
        <w:rPr>
          <w:color w:val="000000" w:themeColor="text1"/>
        </w:rPr>
        <w:t xml:space="preserve"> = A x B x C,</w:t>
      </w:r>
    </w:p>
    <w:p w14:paraId="69CF114D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47D7B42D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где:</w:t>
      </w:r>
    </w:p>
    <w:p w14:paraId="39281031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A - фактор, учитывающий особенности места ведения предпринимательской деятельности (определяется в соответствии с </w:t>
      </w:r>
      <w:hyperlink w:anchor="P95" w:history="1">
        <w:r w:rsidRPr="004F6054">
          <w:rPr>
            <w:color w:val="000000" w:themeColor="text1"/>
          </w:rPr>
          <w:t>приложением N 1</w:t>
        </w:r>
      </w:hyperlink>
      <w:r w:rsidRPr="004F6054">
        <w:rPr>
          <w:color w:val="000000" w:themeColor="text1"/>
        </w:rPr>
        <w:t xml:space="preserve"> к настоящему Положению);</w:t>
      </w:r>
    </w:p>
    <w:p w14:paraId="51020C94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B - фактор, учитывающий вид предпринимательской деятельности (определяется в соответствии с </w:t>
      </w:r>
      <w:hyperlink w:anchor="P127" w:history="1">
        <w:r w:rsidRPr="004F6054">
          <w:rPr>
            <w:color w:val="000000" w:themeColor="text1"/>
          </w:rPr>
          <w:t>приложением N 2</w:t>
        </w:r>
      </w:hyperlink>
      <w:r w:rsidRPr="004F6054">
        <w:rPr>
          <w:color w:val="000000" w:themeColor="text1"/>
        </w:rPr>
        <w:t xml:space="preserve"> к настоящему Положению);</w:t>
      </w:r>
    </w:p>
    <w:p w14:paraId="56A96F5E" w14:textId="77777777" w:rsidR="00C30211" w:rsidRPr="004F6054" w:rsidRDefault="00C3021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C - другие факторы, учитывающие особенности ведения предпринимательской деятельности.</w:t>
      </w:r>
    </w:p>
    <w:p w14:paraId="3D224EAD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8312168" w14:textId="77777777" w:rsidR="00C30211" w:rsidRPr="004F6054" w:rsidRDefault="00C30211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4F6054">
        <w:rPr>
          <w:color w:val="000000" w:themeColor="text1"/>
        </w:rPr>
        <w:t>Статья 4. Вступление в силу настоящего Положения</w:t>
      </w:r>
    </w:p>
    <w:p w14:paraId="3FDB7576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136122C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 xml:space="preserve">Настоящее Положение вступает в силу с 1 января 2016 года, но не ранее чем по истечении </w:t>
      </w:r>
      <w:r w:rsidRPr="004F6054">
        <w:rPr>
          <w:color w:val="000000" w:themeColor="text1"/>
        </w:rPr>
        <w:lastRenderedPageBreak/>
        <w:t>одного месяца со дня его официального опубликования.</w:t>
      </w:r>
    </w:p>
    <w:p w14:paraId="726407CF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028C8AA3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4AF3B32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17EDEE9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B3A50C8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739F514" w14:textId="77777777" w:rsidR="00C30211" w:rsidRPr="004F6054" w:rsidRDefault="00C30211">
      <w:pPr>
        <w:pStyle w:val="ConsPlusNormal"/>
        <w:jc w:val="right"/>
        <w:outlineLvl w:val="1"/>
        <w:rPr>
          <w:color w:val="000000" w:themeColor="text1"/>
        </w:rPr>
      </w:pPr>
      <w:r w:rsidRPr="004F6054">
        <w:rPr>
          <w:color w:val="000000" w:themeColor="text1"/>
        </w:rPr>
        <w:t>Приложение N 1</w:t>
      </w:r>
    </w:p>
    <w:p w14:paraId="457BD3D0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к Положению</w:t>
      </w:r>
    </w:p>
    <w:p w14:paraId="3A799A58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6622FC41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bookmarkStart w:id="1" w:name="P95"/>
      <w:bookmarkEnd w:id="1"/>
      <w:r w:rsidRPr="004F6054">
        <w:rPr>
          <w:color w:val="000000" w:themeColor="text1"/>
        </w:rPr>
        <w:t>ЗНАЧЕНИЕ ФАКТОРА "A", УЧИТЫВАЮЩЕГО ОСОБЕННОСТИ МЕСТА</w:t>
      </w:r>
    </w:p>
    <w:p w14:paraId="67344518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ВЕДЕНИЯ ПРЕДПРИНИМАТЕЛЬСКОЙ ДЕЯТЕЛЬНОСТИ</w:t>
      </w:r>
    </w:p>
    <w:p w14:paraId="5B4B90BE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63"/>
        <w:gridCol w:w="1814"/>
      </w:tblGrid>
      <w:tr w:rsidR="004F6054" w:rsidRPr="004F6054" w14:paraId="3AE03042" w14:textId="77777777">
        <w:tc>
          <w:tcPr>
            <w:tcW w:w="680" w:type="dxa"/>
          </w:tcPr>
          <w:p w14:paraId="7CFCBFDB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N п/п</w:t>
            </w:r>
          </w:p>
        </w:tc>
        <w:tc>
          <w:tcPr>
            <w:tcW w:w="6463" w:type="dxa"/>
          </w:tcPr>
          <w:p w14:paraId="075937E9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Место ведения предпринимательской деятельности</w:t>
            </w:r>
          </w:p>
        </w:tc>
        <w:tc>
          <w:tcPr>
            <w:tcW w:w="1814" w:type="dxa"/>
          </w:tcPr>
          <w:p w14:paraId="04C2A929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Значение фактора "A"</w:t>
            </w:r>
          </w:p>
        </w:tc>
      </w:tr>
      <w:tr w:rsidR="004F6054" w:rsidRPr="004F6054" w14:paraId="258468AF" w14:textId="77777777">
        <w:tc>
          <w:tcPr>
            <w:tcW w:w="680" w:type="dxa"/>
          </w:tcPr>
          <w:p w14:paraId="45A82DD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</w:t>
            </w:r>
          </w:p>
        </w:tc>
        <w:tc>
          <w:tcPr>
            <w:tcW w:w="6463" w:type="dxa"/>
          </w:tcPr>
          <w:p w14:paraId="5FF27C9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Сельские населенные пункты:</w:t>
            </w:r>
          </w:p>
        </w:tc>
        <w:tc>
          <w:tcPr>
            <w:tcW w:w="1814" w:type="dxa"/>
          </w:tcPr>
          <w:p w14:paraId="74A2D2F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585F6E8D" w14:textId="77777777">
        <w:tc>
          <w:tcPr>
            <w:tcW w:w="680" w:type="dxa"/>
          </w:tcPr>
          <w:p w14:paraId="63B0CD5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1.1.</w:t>
            </w:r>
          </w:p>
        </w:tc>
        <w:tc>
          <w:tcPr>
            <w:tcW w:w="6463" w:type="dxa"/>
          </w:tcPr>
          <w:p w14:paraId="10C1DB7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 численностью населения до 200 человек включительно</w:t>
            </w:r>
          </w:p>
        </w:tc>
        <w:tc>
          <w:tcPr>
            <w:tcW w:w="1814" w:type="dxa"/>
          </w:tcPr>
          <w:p w14:paraId="780E51A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0,09</w:t>
            </w:r>
          </w:p>
        </w:tc>
      </w:tr>
      <w:tr w:rsidR="004F6054" w:rsidRPr="004F6054" w14:paraId="2AA4E58F" w14:textId="77777777">
        <w:tc>
          <w:tcPr>
            <w:tcW w:w="680" w:type="dxa"/>
          </w:tcPr>
          <w:p w14:paraId="6020ECD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1.2.</w:t>
            </w:r>
          </w:p>
        </w:tc>
        <w:tc>
          <w:tcPr>
            <w:tcW w:w="6463" w:type="dxa"/>
          </w:tcPr>
          <w:p w14:paraId="6A2BCBB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 численностью свыше 200 до 500 человек включительно</w:t>
            </w:r>
          </w:p>
        </w:tc>
        <w:tc>
          <w:tcPr>
            <w:tcW w:w="1814" w:type="dxa"/>
          </w:tcPr>
          <w:p w14:paraId="2D33789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0,10</w:t>
            </w:r>
          </w:p>
        </w:tc>
      </w:tr>
      <w:tr w:rsidR="004F6054" w:rsidRPr="004F6054" w14:paraId="139A1007" w14:textId="77777777">
        <w:tc>
          <w:tcPr>
            <w:tcW w:w="680" w:type="dxa"/>
          </w:tcPr>
          <w:p w14:paraId="1307701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1.3.</w:t>
            </w:r>
          </w:p>
        </w:tc>
        <w:tc>
          <w:tcPr>
            <w:tcW w:w="6463" w:type="dxa"/>
          </w:tcPr>
          <w:p w14:paraId="1F643E0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 численностью населения свыше 500 до 1500 человек включительно</w:t>
            </w:r>
          </w:p>
        </w:tc>
        <w:tc>
          <w:tcPr>
            <w:tcW w:w="1814" w:type="dxa"/>
          </w:tcPr>
          <w:p w14:paraId="63AD8A2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0,21</w:t>
            </w:r>
          </w:p>
        </w:tc>
      </w:tr>
      <w:tr w:rsidR="004F6054" w:rsidRPr="004F6054" w14:paraId="73B910E5" w14:textId="77777777">
        <w:tc>
          <w:tcPr>
            <w:tcW w:w="680" w:type="dxa"/>
          </w:tcPr>
          <w:p w14:paraId="18659AD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1.4.</w:t>
            </w:r>
          </w:p>
        </w:tc>
        <w:tc>
          <w:tcPr>
            <w:tcW w:w="6463" w:type="dxa"/>
          </w:tcPr>
          <w:p w14:paraId="0CF0CED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 численностью населения свыше 1500 человек (кроме районного центра)</w:t>
            </w:r>
          </w:p>
        </w:tc>
        <w:tc>
          <w:tcPr>
            <w:tcW w:w="1814" w:type="dxa"/>
          </w:tcPr>
          <w:p w14:paraId="0D3CE20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0,31</w:t>
            </w:r>
          </w:p>
        </w:tc>
      </w:tr>
      <w:tr w:rsidR="004F6054" w:rsidRPr="004F6054" w14:paraId="284E37C9" w14:textId="77777777">
        <w:tc>
          <w:tcPr>
            <w:tcW w:w="680" w:type="dxa"/>
          </w:tcPr>
          <w:p w14:paraId="1DCA0AE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</w:t>
            </w:r>
          </w:p>
        </w:tc>
        <w:tc>
          <w:tcPr>
            <w:tcW w:w="6463" w:type="dxa"/>
          </w:tcPr>
          <w:p w14:paraId="6B11983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Районный центр (с. Ромны)</w:t>
            </w:r>
          </w:p>
        </w:tc>
        <w:tc>
          <w:tcPr>
            <w:tcW w:w="1814" w:type="dxa"/>
          </w:tcPr>
          <w:p w14:paraId="1D0A1ED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0,40</w:t>
            </w:r>
          </w:p>
        </w:tc>
      </w:tr>
    </w:tbl>
    <w:p w14:paraId="5BBEE266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45004EBA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7D91016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1D4ADFA8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5C72E454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EAE627A" w14:textId="77777777" w:rsidR="00C30211" w:rsidRPr="004F6054" w:rsidRDefault="00C30211">
      <w:pPr>
        <w:pStyle w:val="ConsPlusNormal"/>
        <w:jc w:val="right"/>
        <w:outlineLvl w:val="1"/>
        <w:rPr>
          <w:color w:val="000000" w:themeColor="text1"/>
        </w:rPr>
      </w:pPr>
      <w:r w:rsidRPr="004F6054">
        <w:rPr>
          <w:color w:val="000000" w:themeColor="text1"/>
        </w:rPr>
        <w:t>Приложение N 2</w:t>
      </w:r>
    </w:p>
    <w:p w14:paraId="4304B4BE" w14:textId="77777777" w:rsidR="00C30211" w:rsidRPr="004F6054" w:rsidRDefault="00C30211">
      <w:pPr>
        <w:pStyle w:val="ConsPlusNormal"/>
        <w:jc w:val="right"/>
        <w:rPr>
          <w:color w:val="000000" w:themeColor="text1"/>
        </w:rPr>
      </w:pPr>
      <w:r w:rsidRPr="004F6054">
        <w:rPr>
          <w:color w:val="000000" w:themeColor="text1"/>
        </w:rPr>
        <w:t>к Положению</w:t>
      </w:r>
    </w:p>
    <w:p w14:paraId="2696AF5F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7DD29AE3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bookmarkStart w:id="2" w:name="P127"/>
      <w:bookmarkEnd w:id="2"/>
      <w:r w:rsidRPr="004F6054">
        <w:rPr>
          <w:color w:val="000000" w:themeColor="text1"/>
        </w:rPr>
        <w:t>ЗНАЧЕНИЕ ФАКТОРА "B", УЧИТЫВАЮЩЕГО ВИД</w:t>
      </w:r>
    </w:p>
    <w:p w14:paraId="138CEC55" w14:textId="77777777" w:rsidR="00C30211" w:rsidRPr="004F6054" w:rsidRDefault="00C30211">
      <w:pPr>
        <w:pStyle w:val="ConsPlusTitle"/>
        <w:jc w:val="center"/>
        <w:rPr>
          <w:color w:val="000000" w:themeColor="text1"/>
        </w:rPr>
      </w:pPr>
      <w:r w:rsidRPr="004F6054">
        <w:rPr>
          <w:color w:val="000000" w:themeColor="text1"/>
        </w:rPr>
        <w:t>ПРЕДПРИНИМАТЕЛЬСКОЙ ДЕЯТЕЛЬНОСТИ</w:t>
      </w:r>
    </w:p>
    <w:p w14:paraId="205321B8" w14:textId="77777777" w:rsidR="00C30211" w:rsidRPr="004F6054" w:rsidRDefault="00C30211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6054" w:rsidRPr="004F6054" w14:paraId="0EBCAB9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0414319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Список изменяющих документов</w:t>
            </w:r>
          </w:p>
          <w:p w14:paraId="52B7D2D9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4F6054">
              <w:rPr>
                <w:color w:val="000000" w:themeColor="text1"/>
              </w:rPr>
              <w:t>Ромненского</w:t>
            </w:r>
            <w:proofErr w:type="spellEnd"/>
            <w:r w:rsidRPr="004F6054">
              <w:rPr>
                <w:color w:val="000000" w:themeColor="text1"/>
              </w:rPr>
              <w:t xml:space="preserve"> районного Совета</w:t>
            </w:r>
          </w:p>
          <w:p w14:paraId="7120B495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народных депутатов от 22.04.2020 </w:t>
            </w:r>
            <w:hyperlink r:id="rId9" w:history="1">
              <w:r w:rsidRPr="004F6054">
                <w:rPr>
                  <w:color w:val="000000" w:themeColor="text1"/>
                </w:rPr>
                <w:t>N 7</w:t>
              </w:r>
            </w:hyperlink>
            <w:r w:rsidRPr="004F6054">
              <w:rPr>
                <w:color w:val="000000" w:themeColor="text1"/>
              </w:rPr>
              <w:t>)</w:t>
            </w:r>
          </w:p>
        </w:tc>
      </w:tr>
    </w:tbl>
    <w:p w14:paraId="770FBC9C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76"/>
        <w:gridCol w:w="1644"/>
      </w:tblGrid>
      <w:tr w:rsidR="004F6054" w:rsidRPr="004F6054" w14:paraId="6AEF70F8" w14:textId="77777777">
        <w:tc>
          <w:tcPr>
            <w:tcW w:w="850" w:type="dxa"/>
          </w:tcPr>
          <w:p w14:paraId="31C39712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N п/п</w:t>
            </w:r>
          </w:p>
        </w:tc>
        <w:tc>
          <w:tcPr>
            <w:tcW w:w="6576" w:type="dxa"/>
          </w:tcPr>
          <w:p w14:paraId="378764AE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1644" w:type="dxa"/>
          </w:tcPr>
          <w:p w14:paraId="602E4A90" w14:textId="77777777" w:rsidR="00C30211" w:rsidRPr="004F6054" w:rsidRDefault="00C30211">
            <w:pPr>
              <w:pStyle w:val="ConsPlusNormal"/>
              <w:jc w:val="center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Значение фактора "В"</w:t>
            </w:r>
          </w:p>
        </w:tc>
      </w:tr>
      <w:tr w:rsidR="004F6054" w:rsidRPr="004F6054" w14:paraId="4E87CB07" w14:textId="77777777">
        <w:tc>
          <w:tcPr>
            <w:tcW w:w="850" w:type="dxa"/>
          </w:tcPr>
          <w:p w14:paraId="7ECDC13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</w:t>
            </w:r>
          </w:p>
        </w:tc>
        <w:tc>
          <w:tcPr>
            <w:tcW w:w="6576" w:type="dxa"/>
          </w:tcPr>
          <w:p w14:paraId="3679729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Бытовые услуги:</w:t>
            </w:r>
          </w:p>
        </w:tc>
        <w:tc>
          <w:tcPr>
            <w:tcW w:w="1644" w:type="dxa"/>
          </w:tcPr>
          <w:p w14:paraId="6C2E7D3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1CE2E6D8" w14:textId="77777777">
        <w:tc>
          <w:tcPr>
            <w:tcW w:w="850" w:type="dxa"/>
          </w:tcPr>
          <w:p w14:paraId="4A84B02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1.1.</w:t>
            </w:r>
          </w:p>
        </w:tc>
        <w:tc>
          <w:tcPr>
            <w:tcW w:w="6576" w:type="dxa"/>
          </w:tcPr>
          <w:p w14:paraId="5F675FA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Деятельность физкультурно-оздоровительная:</w:t>
            </w:r>
          </w:p>
          <w:p w14:paraId="1BCD511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- деятельность бань и душевых по предоставлению общегигиенических услуг </w:t>
            </w:r>
            <w:hyperlink r:id="rId10" w:history="1">
              <w:r w:rsidRPr="004F6054">
                <w:rPr>
                  <w:color w:val="000000" w:themeColor="text1"/>
                </w:rPr>
                <w:t>(96.04)</w:t>
              </w:r>
            </w:hyperlink>
          </w:p>
        </w:tc>
        <w:tc>
          <w:tcPr>
            <w:tcW w:w="1644" w:type="dxa"/>
          </w:tcPr>
          <w:p w14:paraId="2EAC23B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0,5</w:t>
            </w:r>
          </w:p>
        </w:tc>
      </w:tr>
      <w:tr w:rsidR="004F6054" w:rsidRPr="004F6054" w14:paraId="23194DEC" w14:textId="77777777">
        <w:tc>
          <w:tcPr>
            <w:tcW w:w="850" w:type="dxa"/>
          </w:tcPr>
          <w:p w14:paraId="47BEAB4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1.2.</w:t>
            </w:r>
          </w:p>
        </w:tc>
        <w:tc>
          <w:tcPr>
            <w:tcW w:w="6576" w:type="dxa"/>
          </w:tcPr>
          <w:p w14:paraId="78BCE50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Ремонт одежды </w:t>
            </w:r>
            <w:hyperlink r:id="rId11" w:history="1">
              <w:r w:rsidRPr="004F6054">
                <w:rPr>
                  <w:color w:val="000000" w:themeColor="text1"/>
                </w:rPr>
                <w:t>(95.29.11)</w:t>
              </w:r>
            </w:hyperlink>
            <w:r w:rsidRPr="004F6054">
              <w:rPr>
                <w:color w:val="000000" w:themeColor="text1"/>
              </w:rPr>
              <w:t>:</w:t>
            </w:r>
          </w:p>
          <w:p w14:paraId="01AC416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lastRenderedPageBreak/>
              <w:t>- ремонт и обновление женской, мужской, детской верхней одежды из ткани, кожи, меха, замши и т.п., легкой одежды, белья, корсетных изделий, форменной, рабочей и спортивной одежды;</w:t>
            </w:r>
          </w:p>
          <w:p w14:paraId="4854B9F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мужских, женских и детских головных уборов из различных материалов</w:t>
            </w:r>
          </w:p>
        </w:tc>
        <w:tc>
          <w:tcPr>
            <w:tcW w:w="1644" w:type="dxa"/>
          </w:tcPr>
          <w:p w14:paraId="756E49F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lastRenderedPageBreak/>
              <w:t>0,7</w:t>
            </w:r>
          </w:p>
        </w:tc>
      </w:tr>
      <w:tr w:rsidR="004F6054" w:rsidRPr="004F6054" w14:paraId="2341574D" w14:textId="77777777">
        <w:tc>
          <w:tcPr>
            <w:tcW w:w="850" w:type="dxa"/>
          </w:tcPr>
          <w:p w14:paraId="1CCF168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1.3.</w:t>
            </w:r>
          </w:p>
        </w:tc>
        <w:tc>
          <w:tcPr>
            <w:tcW w:w="6576" w:type="dxa"/>
          </w:tcPr>
          <w:p w14:paraId="4F9EF61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Ремонт трикотажных изделий </w:t>
            </w:r>
            <w:hyperlink r:id="rId12" w:history="1">
              <w:r w:rsidRPr="004F6054">
                <w:rPr>
                  <w:color w:val="000000" w:themeColor="text1"/>
                </w:rPr>
                <w:t>(95.29.13)</w:t>
              </w:r>
            </w:hyperlink>
            <w:r w:rsidRPr="004F6054">
              <w:rPr>
                <w:color w:val="000000" w:themeColor="text1"/>
              </w:rPr>
              <w:t>:</w:t>
            </w:r>
          </w:p>
          <w:p w14:paraId="2053455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ремонт, обновление и художественная штопка верхних мужских, женских и детских трикотажных изделий, бельевых, чулочно-носочных, головных уборов, платочно-</w:t>
            </w:r>
            <w:proofErr w:type="spellStart"/>
            <w:r w:rsidRPr="004F6054">
              <w:rPr>
                <w:color w:val="000000" w:themeColor="text1"/>
              </w:rPr>
              <w:t>шарфовых</w:t>
            </w:r>
            <w:proofErr w:type="spellEnd"/>
            <w:r w:rsidRPr="004F6054">
              <w:rPr>
                <w:color w:val="000000" w:themeColor="text1"/>
              </w:rPr>
              <w:t xml:space="preserve"> и т.п. изделий</w:t>
            </w:r>
          </w:p>
        </w:tc>
        <w:tc>
          <w:tcPr>
            <w:tcW w:w="1644" w:type="dxa"/>
          </w:tcPr>
          <w:p w14:paraId="3597FFE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0,7</w:t>
            </w:r>
          </w:p>
        </w:tc>
      </w:tr>
      <w:tr w:rsidR="004F6054" w:rsidRPr="004F6054" w14:paraId="6F26F73A" w14:textId="77777777">
        <w:tc>
          <w:tcPr>
            <w:tcW w:w="850" w:type="dxa"/>
          </w:tcPr>
          <w:p w14:paraId="1CBEEDA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1.4.</w:t>
            </w:r>
          </w:p>
        </w:tc>
        <w:tc>
          <w:tcPr>
            <w:tcW w:w="6576" w:type="dxa"/>
          </w:tcPr>
          <w:p w14:paraId="63B000D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Ремонт часов </w:t>
            </w:r>
            <w:hyperlink r:id="rId13" w:history="1">
              <w:r w:rsidRPr="004F6054">
                <w:rPr>
                  <w:color w:val="000000" w:themeColor="text1"/>
                </w:rPr>
                <w:t>(95.25.1)</w:t>
              </w:r>
            </w:hyperlink>
          </w:p>
        </w:tc>
        <w:tc>
          <w:tcPr>
            <w:tcW w:w="1644" w:type="dxa"/>
          </w:tcPr>
          <w:p w14:paraId="721D753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0,8</w:t>
            </w:r>
          </w:p>
        </w:tc>
      </w:tr>
      <w:tr w:rsidR="004F6054" w:rsidRPr="004F6054" w14:paraId="2ACA4F53" w14:textId="77777777">
        <w:tc>
          <w:tcPr>
            <w:tcW w:w="850" w:type="dxa"/>
          </w:tcPr>
          <w:p w14:paraId="44E75F1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</w:tcPr>
          <w:p w14:paraId="7B37A1E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Ремонт бытовой техники </w:t>
            </w:r>
            <w:hyperlink r:id="rId14" w:history="1">
              <w:r w:rsidRPr="004F6054">
                <w:rPr>
                  <w:color w:val="000000" w:themeColor="text1"/>
                </w:rPr>
                <w:t>(95.22.1)</w:t>
              </w:r>
            </w:hyperlink>
          </w:p>
        </w:tc>
        <w:tc>
          <w:tcPr>
            <w:tcW w:w="1644" w:type="dxa"/>
          </w:tcPr>
          <w:p w14:paraId="204C50F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65931AC9" w14:textId="77777777">
        <w:tc>
          <w:tcPr>
            <w:tcW w:w="850" w:type="dxa"/>
          </w:tcPr>
          <w:p w14:paraId="2E51DCD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1.5.</w:t>
            </w:r>
          </w:p>
        </w:tc>
        <w:tc>
          <w:tcPr>
            <w:tcW w:w="6576" w:type="dxa"/>
          </w:tcPr>
          <w:p w14:paraId="1592456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Ремонт обуви и прочих изделий из кожи </w:t>
            </w:r>
            <w:hyperlink r:id="rId15" w:history="1">
              <w:r w:rsidRPr="004F6054">
                <w:rPr>
                  <w:color w:val="000000" w:themeColor="text1"/>
                </w:rPr>
                <w:t>(95.23)</w:t>
              </w:r>
            </w:hyperlink>
            <w:r w:rsidRPr="004F6054">
              <w:rPr>
                <w:color w:val="000000" w:themeColor="text1"/>
              </w:rPr>
              <w:t>:</w:t>
            </w:r>
          </w:p>
          <w:p w14:paraId="277E433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ремонт обуви и кожаных изделий: ботинок, туфель, чемоданов и прочих подобных изделий;</w:t>
            </w:r>
          </w:p>
          <w:p w14:paraId="31E5359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набойка каблуков;</w:t>
            </w:r>
          </w:p>
          <w:p w14:paraId="414522C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окраска обуви</w:t>
            </w:r>
          </w:p>
        </w:tc>
        <w:tc>
          <w:tcPr>
            <w:tcW w:w="1644" w:type="dxa"/>
          </w:tcPr>
          <w:p w14:paraId="1453954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0,7</w:t>
            </w:r>
          </w:p>
        </w:tc>
      </w:tr>
      <w:tr w:rsidR="004F6054" w:rsidRPr="004F6054" w14:paraId="249AD8F5" w14:textId="77777777">
        <w:tc>
          <w:tcPr>
            <w:tcW w:w="850" w:type="dxa"/>
          </w:tcPr>
          <w:p w14:paraId="5777883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1.6.</w:t>
            </w:r>
          </w:p>
        </w:tc>
        <w:tc>
          <w:tcPr>
            <w:tcW w:w="6576" w:type="dxa"/>
          </w:tcPr>
          <w:p w14:paraId="1FB218E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Стирка и химическая чистка текстильных и меховых изделий </w:t>
            </w:r>
            <w:hyperlink r:id="rId16" w:history="1">
              <w:r w:rsidRPr="004F6054">
                <w:rPr>
                  <w:color w:val="000000" w:themeColor="text1"/>
                </w:rPr>
                <w:t>(96.01)</w:t>
              </w:r>
            </w:hyperlink>
            <w:r w:rsidRPr="004F6054">
              <w:rPr>
                <w:color w:val="000000" w:themeColor="text1"/>
              </w:rPr>
              <w:t>:</w:t>
            </w:r>
          </w:p>
          <w:p w14:paraId="0E7204C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стирка и химическая чистка, глажение и т.д. всех видов одежды (включая меховую) и текстильных изделий, производимые с помощью механического оборудования, вручную или с использованием автоматов самообслуживания для населения, промышленных и/или коммерческих клиентов</w:t>
            </w:r>
          </w:p>
        </w:tc>
        <w:tc>
          <w:tcPr>
            <w:tcW w:w="1644" w:type="dxa"/>
          </w:tcPr>
          <w:p w14:paraId="472D016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0,7</w:t>
            </w:r>
          </w:p>
        </w:tc>
      </w:tr>
      <w:tr w:rsidR="004F6054" w:rsidRPr="004F6054" w14:paraId="6BE53C88" w14:textId="77777777">
        <w:tc>
          <w:tcPr>
            <w:tcW w:w="850" w:type="dxa"/>
          </w:tcPr>
          <w:p w14:paraId="6381E60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1.7.</w:t>
            </w:r>
          </w:p>
        </w:tc>
        <w:tc>
          <w:tcPr>
            <w:tcW w:w="6576" w:type="dxa"/>
          </w:tcPr>
          <w:p w14:paraId="0961744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Производство штукатурных работ </w:t>
            </w:r>
            <w:hyperlink r:id="rId17" w:history="1">
              <w:r w:rsidRPr="004F6054">
                <w:rPr>
                  <w:color w:val="000000" w:themeColor="text1"/>
                </w:rPr>
                <w:t>(43.31)</w:t>
              </w:r>
            </w:hyperlink>
            <w:r w:rsidRPr="004F6054">
              <w:rPr>
                <w:color w:val="000000" w:themeColor="text1"/>
              </w:rPr>
              <w:t>:</w:t>
            </w:r>
          </w:p>
          <w:p w14:paraId="7AB69F4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наружные и внутренние штукатурные работы в зданиях и сооружениях, включая установку арматурных сеток</w:t>
            </w:r>
          </w:p>
        </w:tc>
        <w:tc>
          <w:tcPr>
            <w:tcW w:w="1644" w:type="dxa"/>
          </w:tcPr>
          <w:p w14:paraId="4B0A798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17D0D76E" w14:textId="77777777">
        <w:tc>
          <w:tcPr>
            <w:tcW w:w="850" w:type="dxa"/>
          </w:tcPr>
          <w:p w14:paraId="54501D5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1.8.</w:t>
            </w:r>
          </w:p>
        </w:tc>
        <w:tc>
          <w:tcPr>
            <w:tcW w:w="6576" w:type="dxa"/>
          </w:tcPr>
          <w:p w14:paraId="2082C78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Техническое обслуживание и ремонт легковых автомобилей и легковых грузовых автотранспортных средств </w:t>
            </w:r>
            <w:hyperlink r:id="rId18" w:history="1">
              <w:r w:rsidRPr="004F6054">
                <w:rPr>
                  <w:color w:val="000000" w:themeColor="text1"/>
                </w:rPr>
                <w:t>(45.20.1)</w:t>
              </w:r>
            </w:hyperlink>
          </w:p>
        </w:tc>
        <w:tc>
          <w:tcPr>
            <w:tcW w:w="1644" w:type="dxa"/>
          </w:tcPr>
          <w:p w14:paraId="542E85D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2276FB33" w14:textId="77777777">
        <w:tc>
          <w:tcPr>
            <w:tcW w:w="850" w:type="dxa"/>
          </w:tcPr>
          <w:p w14:paraId="41E5606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1.9.</w:t>
            </w:r>
          </w:p>
        </w:tc>
        <w:tc>
          <w:tcPr>
            <w:tcW w:w="6576" w:type="dxa"/>
          </w:tcPr>
          <w:p w14:paraId="17AFB67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Техническое обслуживание и ремонт прочих автотранспортных средств </w:t>
            </w:r>
            <w:hyperlink r:id="rId19" w:history="1">
              <w:r w:rsidRPr="004F6054">
                <w:rPr>
                  <w:color w:val="000000" w:themeColor="text1"/>
                </w:rPr>
                <w:t>(45.20.2)</w:t>
              </w:r>
            </w:hyperlink>
          </w:p>
        </w:tc>
        <w:tc>
          <w:tcPr>
            <w:tcW w:w="1644" w:type="dxa"/>
          </w:tcPr>
          <w:p w14:paraId="4AF7E0C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14A8C311" w14:textId="77777777">
        <w:tc>
          <w:tcPr>
            <w:tcW w:w="850" w:type="dxa"/>
          </w:tcPr>
          <w:p w14:paraId="498FA34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1.10.</w:t>
            </w:r>
          </w:p>
        </w:tc>
        <w:tc>
          <w:tcPr>
            <w:tcW w:w="6576" w:type="dxa"/>
          </w:tcPr>
          <w:p w14:paraId="2676B24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Предоставление парикмахерских услуг </w:t>
            </w:r>
            <w:hyperlink r:id="rId20" w:history="1">
              <w:r w:rsidRPr="004F6054">
                <w:rPr>
                  <w:color w:val="000000" w:themeColor="text1"/>
                </w:rPr>
                <w:t>(96.02.1)</w:t>
              </w:r>
            </w:hyperlink>
          </w:p>
        </w:tc>
        <w:tc>
          <w:tcPr>
            <w:tcW w:w="1644" w:type="dxa"/>
          </w:tcPr>
          <w:p w14:paraId="32A23A7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0,7</w:t>
            </w:r>
          </w:p>
        </w:tc>
      </w:tr>
      <w:tr w:rsidR="004F6054" w:rsidRPr="004F6054" w14:paraId="60F5377F" w14:textId="77777777">
        <w:tc>
          <w:tcPr>
            <w:tcW w:w="850" w:type="dxa"/>
          </w:tcPr>
          <w:p w14:paraId="295017A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</w:tcPr>
          <w:p w14:paraId="00A734A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 xml:space="preserve">Деятельность в области фотографии </w:t>
            </w:r>
            <w:hyperlink r:id="rId21" w:history="1">
              <w:r w:rsidRPr="004F6054">
                <w:rPr>
                  <w:color w:val="000000" w:themeColor="text1"/>
                </w:rPr>
                <w:t>(74.20)</w:t>
              </w:r>
            </w:hyperlink>
          </w:p>
        </w:tc>
        <w:tc>
          <w:tcPr>
            <w:tcW w:w="1644" w:type="dxa"/>
          </w:tcPr>
          <w:p w14:paraId="299C019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4543A0DA" w14:textId="77777777">
        <w:tc>
          <w:tcPr>
            <w:tcW w:w="850" w:type="dxa"/>
          </w:tcPr>
          <w:p w14:paraId="3A5EF95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1.11.</w:t>
            </w:r>
          </w:p>
        </w:tc>
        <w:tc>
          <w:tcPr>
            <w:tcW w:w="6576" w:type="dxa"/>
          </w:tcPr>
          <w:p w14:paraId="6890338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Предоставление косметических услуг парикмахерскими и салонами красоты (</w:t>
            </w:r>
            <w:hyperlink r:id="rId22" w:history="1">
              <w:r w:rsidRPr="004F6054">
                <w:rPr>
                  <w:color w:val="000000" w:themeColor="text1"/>
                </w:rPr>
                <w:t>96.02.2</w:t>
              </w:r>
            </w:hyperlink>
            <w:r w:rsidRPr="004F6054">
              <w:rPr>
                <w:color w:val="000000" w:themeColor="text1"/>
              </w:rPr>
              <w:t>):</w:t>
            </w:r>
          </w:p>
          <w:p w14:paraId="7F14BED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маникюрные услуги;</w:t>
            </w:r>
          </w:p>
          <w:p w14:paraId="59EA3C4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наращивание ногтей - педикюрные услуги</w:t>
            </w:r>
          </w:p>
        </w:tc>
        <w:tc>
          <w:tcPr>
            <w:tcW w:w="1644" w:type="dxa"/>
          </w:tcPr>
          <w:p w14:paraId="0A1791D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0,7</w:t>
            </w:r>
          </w:p>
        </w:tc>
      </w:tr>
      <w:tr w:rsidR="004F6054" w:rsidRPr="004F6054" w14:paraId="1E2E09DE" w14:textId="77777777">
        <w:tc>
          <w:tcPr>
            <w:tcW w:w="850" w:type="dxa"/>
          </w:tcPr>
          <w:p w14:paraId="4E7EB5A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1.12.</w:t>
            </w:r>
          </w:p>
        </w:tc>
        <w:tc>
          <w:tcPr>
            <w:tcW w:w="6576" w:type="dxa"/>
          </w:tcPr>
          <w:p w14:paraId="6E0C3F3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Прочие бытовые услуги</w:t>
            </w:r>
          </w:p>
        </w:tc>
        <w:tc>
          <w:tcPr>
            <w:tcW w:w="1644" w:type="dxa"/>
          </w:tcPr>
          <w:p w14:paraId="66E299A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72FA4A70" w14:textId="77777777">
        <w:tc>
          <w:tcPr>
            <w:tcW w:w="850" w:type="dxa"/>
          </w:tcPr>
          <w:p w14:paraId="673D4DD5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</w:t>
            </w:r>
          </w:p>
        </w:tc>
        <w:tc>
          <w:tcPr>
            <w:tcW w:w="6576" w:type="dxa"/>
          </w:tcPr>
          <w:p w14:paraId="35DFC975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644" w:type="dxa"/>
          </w:tcPr>
          <w:p w14:paraId="6540689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270786AB" w14:textId="77777777">
        <w:tc>
          <w:tcPr>
            <w:tcW w:w="850" w:type="dxa"/>
          </w:tcPr>
          <w:p w14:paraId="0706B11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2.1.</w:t>
            </w:r>
          </w:p>
        </w:tc>
        <w:tc>
          <w:tcPr>
            <w:tcW w:w="6576" w:type="dxa"/>
          </w:tcPr>
          <w:p w14:paraId="26C553E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товарами религиозного назначения</w:t>
            </w:r>
          </w:p>
        </w:tc>
        <w:tc>
          <w:tcPr>
            <w:tcW w:w="1644" w:type="dxa"/>
          </w:tcPr>
          <w:p w14:paraId="7B31228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0,3</w:t>
            </w:r>
          </w:p>
        </w:tc>
      </w:tr>
      <w:tr w:rsidR="004F6054" w:rsidRPr="004F6054" w14:paraId="41C36F3D" w14:textId="77777777">
        <w:tc>
          <w:tcPr>
            <w:tcW w:w="850" w:type="dxa"/>
          </w:tcPr>
          <w:p w14:paraId="66C602F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2.2.</w:t>
            </w:r>
          </w:p>
        </w:tc>
        <w:tc>
          <w:tcPr>
            <w:tcW w:w="6576" w:type="dxa"/>
          </w:tcPr>
          <w:p w14:paraId="556BD9E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товарами для детей</w:t>
            </w:r>
          </w:p>
        </w:tc>
        <w:tc>
          <w:tcPr>
            <w:tcW w:w="1644" w:type="dxa"/>
          </w:tcPr>
          <w:p w14:paraId="2594350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0,6</w:t>
            </w:r>
          </w:p>
        </w:tc>
      </w:tr>
      <w:tr w:rsidR="004F6054" w:rsidRPr="004F6054" w14:paraId="7746BA2F" w14:textId="77777777">
        <w:tc>
          <w:tcPr>
            <w:tcW w:w="850" w:type="dxa"/>
          </w:tcPr>
          <w:p w14:paraId="018F504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lastRenderedPageBreak/>
              <w:t>2.3.</w:t>
            </w:r>
          </w:p>
        </w:tc>
        <w:tc>
          <w:tcPr>
            <w:tcW w:w="6576" w:type="dxa"/>
          </w:tcPr>
          <w:p w14:paraId="72067FF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сельскохозяйственной продукцией, реализуемой товаропроизводителями</w:t>
            </w:r>
          </w:p>
        </w:tc>
        <w:tc>
          <w:tcPr>
            <w:tcW w:w="1644" w:type="dxa"/>
          </w:tcPr>
          <w:p w14:paraId="7E6802F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0,5</w:t>
            </w:r>
          </w:p>
        </w:tc>
      </w:tr>
      <w:tr w:rsidR="004F6054" w:rsidRPr="004F6054" w14:paraId="3B0C1155" w14:textId="77777777">
        <w:tc>
          <w:tcPr>
            <w:tcW w:w="850" w:type="dxa"/>
          </w:tcPr>
          <w:p w14:paraId="6F61920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2.4.</w:t>
            </w:r>
          </w:p>
        </w:tc>
        <w:tc>
          <w:tcPr>
            <w:tcW w:w="6576" w:type="dxa"/>
          </w:tcPr>
          <w:p w14:paraId="0D2C51F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хлебом и хлебобулочными изделиями</w:t>
            </w:r>
          </w:p>
        </w:tc>
        <w:tc>
          <w:tcPr>
            <w:tcW w:w="1644" w:type="dxa"/>
          </w:tcPr>
          <w:p w14:paraId="785048F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0,6</w:t>
            </w:r>
          </w:p>
        </w:tc>
      </w:tr>
      <w:tr w:rsidR="004F6054" w:rsidRPr="004F6054" w14:paraId="6746ADD3" w14:textId="77777777">
        <w:tc>
          <w:tcPr>
            <w:tcW w:w="850" w:type="dxa"/>
          </w:tcPr>
          <w:p w14:paraId="5901CF6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2.5.</w:t>
            </w:r>
          </w:p>
        </w:tc>
        <w:tc>
          <w:tcPr>
            <w:tcW w:w="6576" w:type="dxa"/>
          </w:tcPr>
          <w:p w14:paraId="357EA757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школьно-письменными товарами, книжной и печатной продукцией</w:t>
            </w:r>
          </w:p>
        </w:tc>
        <w:tc>
          <w:tcPr>
            <w:tcW w:w="1644" w:type="dxa"/>
          </w:tcPr>
          <w:p w14:paraId="56E6974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0,5</w:t>
            </w:r>
          </w:p>
        </w:tc>
      </w:tr>
      <w:tr w:rsidR="004F6054" w:rsidRPr="004F6054" w14:paraId="44086394" w14:textId="77777777">
        <w:tc>
          <w:tcPr>
            <w:tcW w:w="850" w:type="dxa"/>
          </w:tcPr>
          <w:p w14:paraId="1D875D7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2.6.</w:t>
            </w:r>
          </w:p>
        </w:tc>
        <w:tc>
          <w:tcPr>
            <w:tcW w:w="6576" w:type="dxa"/>
          </w:tcPr>
          <w:p w14:paraId="6D1A0BC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детским питанием, продуктами диабетического питания</w:t>
            </w:r>
          </w:p>
        </w:tc>
        <w:tc>
          <w:tcPr>
            <w:tcW w:w="1644" w:type="dxa"/>
          </w:tcPr>
          <w:p w14:paraId="1B41BD5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0,6</w:t>
            </w:r>
          </w:p>
        </w:tc>
      </w:tr>
      <w:tr w:rsidR="004F6054" w:rsidRPr="004F6054" w14:paraId="659CA9CE" w14:textId="77777777">
        <w:tc>
          <w:tcPr>
            <w:tcW w:w="850" w:type="dxa"/>
          </w:tcPr>
          <w:p w14:paraId="10E1037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2.7.</w:t>
            </w:r>
          </w:p>
        </w:tc>
        <w:tc>
          <w:tcPr>
            <w:tcW w:w="6576" w:type="dxa"/>
          </w:tcPr>
          <w:p w14:paraId="234F299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молоком и молочными продуктами</w:t>
            </w:r>
          </w:p>
        </w:tc>
        <w:tc>
          <w:tcPr>
            <w:tcW w:w="1644" w:type="dxa"/>
          </w:tcPr>
          <w:p w14:paraId="2EFAC678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0,6</w:t>
            </w:r>
          </w:p>
        </w:tc>
      </w:tr>
      <w:tr w:rsidR="004F6054" w:rsidRPr="004F6054" w14:paraId="5A71CD20" w14:textId="77777777">
        <w:tc>
          <w:tcPr>
            <w:tcW w:w="850" w:type="dxa"/>
          </w:tcPr>
          <w:p w14:paraId="462B373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2.8.</w:t>
            </w:r>
          </w:p>
        </w:tc>
        <w:tc>
          <w:tcPr>
            <w:tcW w:w="6576" w:type="dxa"/>
          </w:tcPr>
          <w:p w14:paraId="02F27B6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комиссионная торговля товарами, бывшими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1644" w:type="dxa"/>
          </w:tcPr>
          <w:p w14:paraId="2B759F6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0,5</w:t>
            </w:r>
          </w:p>
        </w:tc>
      </w:tr>
      <w:tr w:rsidR="004F6054" w:rsidRPr="004F6054" w14:paraId="6587849F" w14:textId="77777777">
        <w:tc>
          <w:tcPr>
            <w:tcW w:w="850" w:type="dxa"/>
          </w:tcPr>
          <w:p w14:paraId="5AD71BC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2.9.</w:t>
            </w:r>
          </w:p>
        </w:tc>
        <w:tc>
          <w:tcPr>
            <w:tcW w:w="6576" w:type="dxa"/>
          </w:tcPr>
          <w:p w14:paraId="0951119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товарами для села, огорода, семенами, рассадой</w:t>
            </w:r>
          </w:p>
        </w:tc>
        <w:tc>
          <w:tcPr>
            <w:tcW w:w="1644" w:type="dxa"/>
          </w:tcPr>
          <w:p w14:paraId="061B6F3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0,4</w:t>
            </w:r>
          </w:p>
        </w:tc>
      </w:tr>
      <w:tr w:rsidR="004F6054" w:rsidRPr="004F6054" w14:paraId="6C4814EF" w14:textId="77777777">
        <w:tc>
          <w:tcPr>
            <w:tcW w:w="850" w:type="dxa"/>
          </w:tcPr>
          <w:p w14:paraId="1AF7C59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2.10.</w:t>
            </w:r>
          </w:p>
        </w:tc>
        <w:tc>
          <w:tcPr>
            <w:tcW w:w="6576" w:type="dxa"/>
          </w:tcPr>
          <w:p w14:paraId="2E63248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ритуальными товарами</w:t>
            </w:r>
          </w:p>
        </w:tc>
        <w:tc>
          <w:tcPr>
            <w:tcW w:w="1644" w:type="dxa"/>
          </w:tcPr>
          <w:p w14:paraId="2C7DAC4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0,3</w:t>
            </w:r>
          </w:p>
        </w:tc>
      </w:tr>
      <w:tr w:rsidR="004F6054" w:rsidRPr="004F6054" w14:paraId="1DC99A05" w14:textId="77777777">
        <w:tc>
          <w:tcPr>
            <w:tcW w:w="850" w:type="dxa"/>
          </w:tcPr>
          <w:p w14:paraId="2458048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2.11.</w:t>
            </w:r>
          </w:p>
        </w:tc>
        <w:tc>
          <w:tcPr>
            <w:tcW w:w="6576" w:type="dxa"/>
          </w:tcPr>
          <w:p w14:paraId="5FB31BB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прочими товарами</w:t>
            </w:r>
          </w:p>
        </w:tc>
        <w:tc>
          <w:tcPr>
            <w:tcW w:w="1644" w:type="dxa"/>
          </w:tcPr>
          <w:p w14:paraId="753C1A4B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230F8542" w14:textId="77777777">
        <w:tc>
          <w:tcPr>
            <w:tcW w:w="850" w:type="dxa"/>
          </w:tcPr>
          <w:p w14:paraId="5A268583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3.</w:t>
            </w:r>
          </w:p>
        </w:tc>
        <w:tc>
          <w:tcPr>
            <w:tcW w:w="6576" w:type="dxa"/>
          </w:tcPr>
          <w:p w14:paraId="12DCC85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Оказание услуг общественного питания:</w:t>
            </w:r>
          </w:p>
        </w:tc>
        <w:tc>
          <w:tcPr>
            <w:tcW w:w="1644" w:type="dxa"/>
          </w:tcPr>
          <w:p w14:paraId="3AFD50BF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552D167E" w14:textId="77777777">
        <w:tc>
          <w:tcPr>
            <w:tcW w:w="850" w:type="dxa"/>
          </w:tcPr>
          <w:p w14:paraId="2577EE9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3.1.</w:t>
            </w:r>
          </w:p>
        </w:tc>
        <w:tc>
          <w:tcPr>
            <w:tcW w:w="6576" w:type="dxa"/>
          </w:tcPr>
          <w:p w14:paraId="05093136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в школьных столовых, осуществляющих самостоятельное приготовление пищи</w:t>
            </w:r>
          </w:p>
        </w:tc>
        <w:tc>
          <w:tcPr>
            <w:tcW w:w="1644" w:type="dxa"/>
          </w:tcPr>
          <w:p w14:paraId="4CB19EF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0,06</w:t>
            </w:r>
          </w:p>
        </w:tc>
      </w:tr>
      <w:tr w:rsidR="004F6054" w:rsidRPr="004F6054" w14:paraId="46876E9E" w14:textId="77777777">
        <w:tc>
          <w:tcPr>
            <w:tcW w:w="850" w:type="dxa"/>
          </w:tcPr>
          <w:p w14:paraId="3DC4BDA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3.2.</w:t>
            </w:r>
          </w:p>
        </w:tc>
        <w:tc>
          <w:tcPr>
            <w:tcW w:w="6576" w:type="dxa"/>
          </w:tcPr>
          <w:p w14:paraId="3FACC6B9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в иных объектах организации общественного питания</w:t>
            </w:r>
          </w:p>
        </w:tc>
        <w:tc>
          <w:tcPr>
            <w:tcW w:w="1644" w:type="dxa"/>
          </w:tcPr>
          <w:p w14:paraId="6250883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0,37</w:t>
            </w:r>
          </w:p>
        </w:tc>
      </w:tr>
      <w:tr w:rsidR="004F6054" w:rsidRPr="004F6054" w14:paraId="69295421" w14:textId="77777777">
        <w:tc>
          <w:tcPr>
            <w:tcW w:w="850" w:type="dxa"/>
          </w:tcPr>
          <w:p w14:paraId="54AB70C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4.</w:t>
            </w:r>
          </w:p>
        </w:tc>
        <w:tc>
          <w:tcPr>
            <w:tcW w:w="6576" w:type="dxa"/>
          </w:tcPr>
          <w:p w14:paraId="5013344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Оказание услуг по хранению автотранспортных средств:</w:t>
            </w:r>
          </w:p>
        </w:tc>
        <w:tc>
          <w:tcPr>
            <w:tcW w:w="1644" w:type="dxa"/>
          </w:tcPr>
          <w:p w14:paraId="0BCA40EC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</w:p>
        </w:tc>
      </w:tr>
      <w:tr w:rsidR="004F6054" w:rsidRPr="004F6054" w14:paraId="6EFD252C" w14:textId="77777777">
        <w:tc>
          <w:tcPr>
            <w:tcW w:w="850" w:type="dxa"/>
          </w:tcPr>
          <w:p w14:paraId="718D713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4.1.</w:t>
            </w:r>
          </w:p>
        </w:tc>
        <w:tc>
          <w:tcPr>
            <w:tcW w:w="6576" w:type="dxa"/>
          </w:tcPr>
          <w:p w14:paraId="5A3E5002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на открытых стоянках</w:t>
            </w:r>
          </w:p>
        </w:tc>
        <w:tc>
          <w:tcPr>
            <w:tcW w:w="1644" w:type="dxa"/>
          </w:tcPr>
          <w:p w14:paraId="2390399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0,8</w:t>
            </w:r>
          </w:p>
        </w:tc>
      </w:tr>
      <w:tr w:rsidR="004F6054" w:rsidRPr="004F6054" w14:paraId="57BFDEEE" w14:textId="77777777">
        <w:tc>
          <w:tcPr>
            <w:tcW w:w="850" w:type="dxa"/>
          </w:tcPr>
          <w:p w14:paraId="0087FD5A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4.2.</w:t>
            </w:r>
          </w:p>
        </w:tc>
        <w:tc>
          <w:tcPr>
            <w:tcW w:w="6576" w:type="dxa"/>
          </w:tcPr>
          <w:p w14:paraId="7C0F1C9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- на закрытых стоянках</w:t>
            </w:r>
          </w:p>
        </w:tc>
        <w:tc>
          <w:tcPr>
            <w:tcW w:w="1644" w:type="dxa"/>
          </w:tcPr>
          <w:p w14:paraId="6AC9B8B5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1,0</w:t>
            </w:r>
          </w:p>
        </w:tc>
      </w:tr>
      <w:tr w:rsidR="004F6054" w:rsidRPr="004F6054" w14:paraId="4F64A3AD" w14:textId="77777777">
        <w:tc>
          <w:tcPr>
            <w:tcW w:w="850" w:type="dxa"/>
          </w:tcPr>
          <w:p w14:paraId="76D82EF1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5.</w:t>
            </w:r>
          </w:p>
        </w:tc>
        <w:tc>
          <w:tcPr>
            <w:tcW w:w="6576" w:type="dxa"/>
          </w:tcPr>
          <w:p w14:paraId="5E8DD5A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спальных помещений не более 500 кв. метров</w:t>
            </w:r>
          </w:p>
        </w:tc>
        <w:tc>
          <w:tcPr>
            <w:tcW w:w="1644" w:type="dxa"/>
          </w:tcPr>
          <w:p w14:paraId="0249418E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0,25</w:t>
            </w:r>
          </w:p>
        </w:tc>
      </w:tr>
      <w:tr w:rsidR="004F6054" w:rsidRPr="004F6054" w14:paraId="3676468A" w14:textId="77777777">
        <w:tc>
          <w:tcPr>
            <w:tcW w:w="850" w:type="dxa"/>
          </w:tcPr>
          <w:p w14:paraId="62E7FB70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6.</w:t>
            </w:r>
          </w:p>
        </w:tc>
        <w:tc>
          <w:tcPr>
            <w:tcW w:w="6576" w:type="dxa"/>
          </w:tcPr>
          <w:p w14:paraId="78A5F57D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644" w:type="dxa"/>
          </w:tcPr>
          <w:p w14:paraId="11C7BBA4" w14:textId="77777777" w:rsidR="00C30211" w:rsidRPr="004F6054" w:rsidRDefault="00C30211">
            <w:pPr>
              <w:pStyle w:val="ConsPlusNormal"/>
              <w:rPr>
                <w:color w:val="000000" w:themeColor="text1"/>
              </w:rPr>
            </w:pPr>
            <w:r w:rsidRPr="004F6054">
              <w:rPr>
                <w:color w:val="000000" w:themeColor="text1"/>
              </w:rPr>
              <w:t>0,5</w:t>
            </w:r>
          </w:p>
        </w:tc>
      </w:tr>
    </w:tbl>
    <w:p w14:paraId="727CEC4E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3D8253D0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  <w:r w:rsidRPr="004F6054">
        <w:rPr>
          <w:color w:val="000000" w:themeColor="text1"/>
        </w:rPr>
        <w:t>При отсутствии значения фактора, соответствующего отдельному виду предпринимательской деятельности, применяется фактор В = 1.</w:t>
      </w:r>
    </w:p>
    <w:p w14:paraId="4BD6268F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7192072D" w14:textId="77777777" w:rsidR="00C30211" w:rsidRPr="004F6054" w:rsidRDefault="00C30211">
      <w:pPr>
        <w:pStyle w:val="ConsPlusNormal"/>
        <w:ind w:firstLine="540"/>
        <w:jc w:val="both"/>
        <w:rPr>
          <w:color w:val="000000" w:themeColor="text1"/>
        </w:rPr>
      </w:pPr>
    </w:p>
    <w:p w14:paraId="0A2A3147" w14:textId="77777777" w:rsidR="00C30211" w:rsidRPr="004F6054" w:rsidRDefault="00C30211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0FB121E0" w14:textId="77777777" w:rsidR="007218F6" w:rsidRDefault="004F6054"/>
    <w:sectPr w:rsidR="007218F6" w:rsidSect="0056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11"/>
    <w:rsid w:val="004F6054"/>
    <w:rsid w:val="00760EC1"/>
    <w:rsid w:val="00803BFA"/>
    <w:rsid w:val="00A96E4B"/>
    <w:rsid w:val="00C30211"/>
    <w:rsid w:val="00C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BB8D"/>
  <w15:docId w15:val="{0FF30EEF-7C6D-4CBA-AD2D-7D093FCA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C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qFormat/>
    <w:rsid w:val="00760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EC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qFormat/>
    <w:rsid w:val="00760EC1"/>
    <w:rPr>
      <w:b/>
      <w:bCs/>
    </w:rPr>
  </w:style>
  <w:style w:type="paragraph" w:styleId="a4">
    <w:name w:val="List Paragraph"/>
    <w:basedOn w:val="a"/>
    <w:uiPriority w:val="34"/>
    <w:qFormat/>
    <w:rsid w:val="00760EC1"/>
    <w:pPr>
      <w:ind w:left="720"/>
    </w:pPr>
    <w:rPr>
      <w:rFonts w:eastAsia="Times New Roman"/>
    </w:rPr>
  </w:style>
  <w:style w:type="paragraph" w:styleId="2">
    <w:name w:val="Quote"/>
    <w:basedOn w:val="a"/>
    <w:next w:val="a"/>
    <w:link w:val="20"/>
    <w:uiPriority w:val="29"/>
    <w:qFormat/>
    <w:rsid w:val="00760EC1"/>
    <w:rPr>
      <w:rFonts w:eastAsia="Times New Roman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60EC1"/>
    <w:rPr>
      <w:rFonts w:eastAsia="Times New Roman" w:cs="Calibri"/>
      <w:i/>
      <w:iCs/>
      <w:color w:val="000000" w:themeColor="text1"/>
      <w:sz w:val="22"/>
      <w:szCs w:val="22"/>
    </w:rPr>
  </w:style>
  <w:style w:type="paragraph" w:customStyle="1" w:styleId="ConsPlusNormal">
    <w:name w:val="ConsPlusNormal"/>
    <w:rsid w:val="00C30211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C30211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C30211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DB3CE8BF58B5CEC64AED5FFCCB0C7A3377366216EC5932C602CEE77B56274BE33E7AF2282BB237F55D1B62E64127E31602F00558F9804h3F" TargetMode="External"/><Relationship Id="rId13" Type="http://schemas.openxmlformats.org/officeDocument/2006/relationships/hyperlink" Target="consultantplus://offline/ref=2C7DB3CE8BF58B5CEC64AED5FFCCB0C7A3377768226DC5932C602CEE77B56274BE33E7AF2384BB23740AD4A33F3C1E7C2C7E2819498D9A4108hDF" TargetMode="External"/><Relationship Id="rId18" Type="http://schemas.openxmlformats.org/officeDocument/2006/relationships/hyperlink" Target="consultantplus://offline/ref=2C7DB3CE8BF58B5CEC64AED5FFCCB0C7A3377768226DC5932C602CEE77B56274BE33E7AF2382BE2D700AD4A33F3C1E7C2C7E2819498D9A4108h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7DB3CE8BF58B5CEC64AED5FFCCB0C7A3377768226DC5932C602CEE77B56274BE33E7AF2385B72C700AD4A33F3C1E7C2C7E2819498D9A4108hDF" TargetMode="External"/><Relationship Id="rId7" Type="http://schemas.openxmlformats.org/officeDocument/2006/relationships/hyperlink" Target="consultantplus://offline/ref=2C7DB3CE8BF58B5CEC64B0D8E9A0EEC2A039296D226BC7CD703C2AB928E56421FE73E1FA60C5B32A740180F27D62472C6B35251F54919A449397D72A08hBF" TargetMode="External"/><Relationship Id="rId12" Type="http://schemas.openxmlformats.org/officeDocument/2006/relationships/hyperlink" Target="consultantplus://offline/ref=2C7DB3CE8BF58B5CEC64AED5FFCCB0C7A3377768226DC5932C602CEE77B56274BE33E7AF2384B62F770AD4A33F3C1E7C2C7E2819498D9A4108hDF" TargetMode="External"/><Relationship Id="rId17" Type="http://schemas.openxmlformats.org/officeDocument/2006/relationships/hyperlink" Target="consultantplus://offline/ref=2C7DB3CE8BF58B5CEC64AED5FFCCB0C7A3377768226DC5932C602CEE77B56274BE33E7AF2387BE2E750AD4A33F3C1E7C2C7E2819498D9A4108h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7DB3CE8BF58B5CEC64AED5FFCCB0C7A3377768226DC5932C602CEE77B56274BE33E7AF2384B62D770AD4A33F3C1E7C2C7E2819498D9A4108hDF" TargetMode="External"/><Relationship Id="rId20" Type="http://schemas.openxmlformats.org/officeDocument/2006/relationships/hyperlink" Target="consultantplus://offline/ref=2C7DB3CE8BF58B5CEC64AED5FFCCB0C7A3377768226DC5932C602CEE77B56274BE33E7AF2384B62D710AD4A33F3C1E7C2C7E2819498D9A4108h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DB3CE8BF58B5CEC64B0D8E9A0EEC2A039296D2A6FCACD723F77B320BC6823F97CBEED678CBF2B740180F4703D42397A6D291D498F9D5D8F95D502h8F" TargetMode="External"/><Relationship Id="rId11" Type="http://schemas.openxmlformats.org/officeDocument/2006/relationships/hyperlink" Target="consultantplus://offline/ref=2C7DB3CE8BF58B5CEC64AED5FFCCB0C7A3377768226DC5932C602CEE77B56274BE33E7AF2384B6287D0AD4A33F3C1E7C2C7E2819498D9A4108hD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C7DB3CE8BF58B5CEC64B0D8E9A0EEC2A039296D226BC7CD703C2AB928E56421FE73E1FA60C5B32A740180F27E62472C6B35251F54919A449397D72A08hBF" TargetMode="External"/><Relationship Id="rId15" Type="http://schemas.openxmlformats.org/officeDocument/2006/relationships/hyperlink" Target="consultantplus://offline/ref=2C7DB3CE8BF58B5CEC64AED5FFCCB0C7A3377768226DC5932C602CEE77B56274BE33E7AF2384B6297D0AD4A33F3C1E7C2C7E2819498D9A4108hD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C7DB3CE8BF58B5CEC64AED5FFCCB0C7A3377768226DC5932C602CEE77B56274BE33E7AF2384B62C750AD4A33F3C1E7C2C7E2819498D9A4108hDF" TargetMode="External"/><Relationship Id="rId19" Type="http://schemas.openxmlformats.org/officeDocument/2006/relationships/hyperlink" Target="consultantplus://offline/ref=2C7DB3CE8BF58B5CEC64AED5FFCCB0C7A3377768226DC5932C602CEE77B56274BE33E7AF2382BE2D720AD4A33F3C1E7C2C7E2819498D9A4108hDF" TargetMode="External"/><Relationship Id="rId4" Type="http://schemas.openxmlformats.org/officeDocument/2006/relationships/hyperlink" Target="consultantplus://offline/ref=2C7DB3CE8BF58B5CEC64B0D8E9A0EEC2A039296D2A6FCACD723F77B320BC6823F97CBEED678CBF2B740180F7703D42397A6D291D498F9D5D8F95D502h8F" TargetMode="External"/><Relationship Id="rId9" Type="http://schemas.openxmlformats.org/officeDocument/2006/relationships/hyperlink" Target="consultantplus://offline/ref=2C7DB3CE8BF58B5CEC64B0D8E9A0EEC2A039296D226BC7CD703C2AB928E56421FE73E1FA60C5B32A740180F27D62472C6B35251F54919A449397D72A08hBF" TargetMode="External"/><Relationship Id="rId14" Type="http://schemas.openxmlformats.org/officeDocument/2006/relationships/hyperlink" Target="consultantplus://offline/ref=2C7DB3CE8BF58B5CEC64AED5FFCCB0C7A3377768226DC5932C602CEE77B56274BE33E7AF2384BB2C740AD4A33F3C1E7C2C7E2819498D9A4108hDF" TargetMode="External"/><Relationship Id="rId22" Type="http://schemas.openxmlformats.org/officeDocument/2006/relationships/hyperlink" Target="consultantplus://offline/ref=2C7DB3CE8BF58B5CEC64AED5FFCCB0C7A3377768226DC5932C602CEE77B56274BE33E7AF2384B62D730AD4A33F3C1E7C2C7E2819498D9A4108h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2138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2804-00-332</dc:creator>
  <cp:lastModifiedBy>Nadya</cp:lastModifiedBy>
  <cp:revision>2</cp:revision>
  <dcterms:created xsi:type="dcterms:W3CDTF">2020-09-28T05:53:00Z</dcterms:created>
  <dcterms:modified xsi:type="dcterms:W3CDTF">2020-09-28T05:53:00Z</dcterms:modified>
</cp:coreProperties>
</file>